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45E6" w14:textId="77777777" w:rsidR="00BF6253" w:rsidRDefault="004F7790">
      <w:pPr>
        <w:pStyle w:val="Heading1"/>
        <w:rPr>
          <w:rFonts w:ascii="Tahoma" w:hAnsi="Tahoma" w:cs="Tahoma"/>
          <w:sz w:val="36"/>
          <w:szCs w:val="36"/>
        </w:rPr>
      </w:pPr>
      <w:r>
        <w:rPr>
          <w:rFonts w:ascii="Tahoma" w:hAnsi="Tahoma" w:cs="Tahoma"/>
          <w:sz w:val="36"/>
          <w:szCs w:val="36"/>
        </w:rPr>
        <w:t>Record Keeping</w:t>
      </w:r>
      <w:r w:rsidR="004E18F7" w:rsidRPr="00BD2300">
        <w:rPr>
          <w:rFonts w:ascii="Tahoma" w:hAnsi="Tahoma" w:cs="Tahoma"/>
          <w:sz w:val="36"/>
          <w:szCs w:val="36"/>
        </w:rPr>
        <w:t xml:space="preserve"> </w:t>
      </w:r>
      <w:proofErr w:type="gramStart"/>
      <w:r w:rsidR="004E18F7" w:rsidRPr="00BD2300">
        <w:rPr>
          <w:rFonts w:ascii="Tahoma" w:hAnsi="Tahoma" w:cs="Tahoma"/>
          <w:sz w:val="36"/>
          <w:szCs w:val="36"/>
        </w:rPr>
        <w:t>policy</w:t>
      </w:r>
      <w:proofErr w:type="gramEnd"/>
    </w:p>
    <w:p w14:paraId="768F45E7" w14:textId="77777777" w:rsidR="004F7790" w:rsidRPr="00BD2300" w:rsidRDefault="004F7790" w:rsidP="004F7790">
      <w:pPr>
        <w:pStyle w:val="Heading2"/>
        <w:rPr>
          <w:rFonts w:ascii="Tahoma" w:hAnsi="Tahoma" w:cs="Tahoma"/>
        </w:rPr>
      </w:pPr>
      <w:r w:rsidRPr="00BD2300">
        <w:rPr>
          <w:rFonts w:ascii="Tahoma" w:hAnsi="Tahoma" w:cs="Tahoma"/>
        </w:rPr>
        <w:t>Aims</w:t>
      </w:r>
    </w:p>
    <w:p w14:paraId="768F45E8" w14:textId="77777777" w:rsidR="00BF6253" w:rsidRDefault="004F7790">
      <w:r>
        <w:t>We have record keeping systems in place that meet legal requirements; means of storing and sharing that information take place within the framework of the Data Protection Act and the Human Rights Act.</w:t>
      </w:r>
    </w:p>
    <w:p w14:paraId="768F45E9" w14:textId="213EB6F6" w:rsidR="004F7790" w:rsidRDefault="004F7790">
      <w:r>
        <w:t xml:space="preserve">This policy and procedure </w:t>
      </w:r>
      <w:r w:rsidR="009068F1">
        <w:t>are</w:t>
      </w:r>
      <w:r>
        <w:t xml:space="preserve"> taken in conjunction with the Confidentiality and Client Access to Records and Information Policy.</w:t>
      </w:r>
    </w:p>
    <w:p w14:paraId="768F45EA" w14:textId="77777777" w:rsidR="00BF6253" w:rsidRDefault="004E18F7">
      <w:pPr>
        <w:pStyle w:val="Heading2"/>
        <w:rPr>
          <w:rFonts w:ascii="Tahoma" w:hAnsi="Tahoma" w:cs="Tahoma"/>
        </w:rPr>
      </w:pPr>
      <w:r w:rsidRPr="00BD2300">
        <w:rPr>
          <w:rFonts w:ascii="Tahoma" w:hAnsi="Tahoma" w:cs="Tahoma"/>
        </w:rPr>
        <w:t>Procedures</w:t>
      </w:r>
    </w:p>
    <w:p w14:paraId="768F45EB" w14:textId="77777777" w:rsidR="0007794F" w:rsidRDefault="0007794F" w:rsidP="0007794F">
      <w:pPr>
        <w:pStyle w:val="BodyText"/>
      </w:pPr>
      <w:r>
        <w:t>We have two kinds of records on children attending our setting.</w:t>
      </w:r>
    </w:p>
    <w:p w14:paraId="768F45EC" w14:textId="77777777" w:rsidR="0007794F" w:rsidRDefault="0007794F" w:rsidP="0007794F">
      <w:pPr>
        <w:pStyle w:val="BodyText"/>
        <w:rPr>
          <w:b/>
          <w:i/>
        </w:rPr>
      </w:pPr>
      <w:r>
        <w:rPr>
          <w:b/>
          <w:i/>
        </w:rPr>
        <w:t>Development records</w:t>
      </w:r>
    </w:p>
    <w:p w14:paraId="768F45ED" w14:textId="21E05B57" w:rsidR="0007794F" w:rsidRDefault="0007794F" w:rsidP="0007794F">
      <w:pPr>
        <w:pStyle w:val="BodyText"/>
        <w:numPr>
          <w:ilvl w:val="0"/>
          <w:numId w:val="4"/>
        </w:numPr>
      </w:pPr>
      <w:r>
        <w:t>These include observations of children in the setting, photographs, and samples of their work and summary developmental reports.</w:t>
      </w:r>
    </w:p>
    <w:p w14:paraId="768F45EE" w14:textId="22868156" w:rsidR="0007794F" w:rsidRDefault="0007794F" w:rsidP="0007794F">
      <w:pPr>
        <w:pStyle w:val="BodyText"/>
        <w:numPr>
          <w:ilvl w:val="0"/>
          <w:numId w:val="4"/>
        </w:numPr>
      </w:pPr>
      <w:r>
        <w:t>These are usually kept in the setting’s cupboard and can be freely accessed, and contributed to, by staff, and the child’s parents.</w:t>
      </w:r>
    </w:p>
    <w:p w14:paraId="768F45EF" w14:textId="77777777" w:rsidR="0007794F" w:rsidRDefault="0007794F" w:rsidP="0007794F">
      <w:pPr>
        <w:pStyle w:val="BodyText"/>
        <w:rPr>
          <w:b/>
          <w:i/>
        </w:rPr>
      </w:pPr>
      <w:r>
        <w:rPr>
          <w:b/>
          <w:i/>
        </w:rPr>
        <w:t>Personal records</w:t>
      </w:r>
    </w:p>
    <w:p w14:paraId="768F45F0" w14:textId="77777777" w:rsidR="0007794F" w:rsidRDefault="0007794F" w:rsidP="0007794F">
      <w:pPr>
        <w:pStyle w:val="BodyText"/>
        <w:numPr>
          <w:ilvl w:val="0"/>
          <w:numId w:val="4"/>
        </w:numPr>
      </w:pPr>
      <w:r>
        <w:t>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r w:rsidR="00A11634">
        <w:t>.</w:t>
      </w:r>
    </w:p>
    <w:p w14:paraId="768F45F1" w14:textId="77777777" w:rsidR="00A11634" w:rsidRDefault="00A11634" w:rsidP="0007794F">
      <w:pPr>
        <w:pStyle w:val="BodyText"/>
        <w:numPr>
          <w:ilvl w:val="0"/>
          <w:numId w:val="4"/>
        </w:numPr>
      </w:pPr>
      <w:r>
        <w:t>These confidential records are stored in a lockable file or cabinet and are kept secure by the Leader of the setting.</w:t>
      </w:r>
    </w:p>
    <w:p w14:paraId="768F45F2" w14:textId="77777777" w:rsidR="00A11634" w:rsidRDefault="00A11634" w:rsidP="0007794F">
      <w:pPr>
        <w:pStyle w:val="BodyText"/>
        <w:numPr>
          <w:ilvl w:val="0"/>
          <w:numId w:val="4"/>
        </w:numPr>
      </w:pPr>
      <w:r>
        <w:t>Parents have access to the files and records of their own children but do not have access to information about any other child.</w:t>
      </w:r>
    </w:p>
    <w:p w14:paraId="768F45F3" w14:textId="77777777" w:rsidR="00A11634" w:rsidRDefault="00A11634" w:rsidP="0007794F">
      <w:pPr>
        <w:pStyle w:val="BodyText"/>
        <w:numPr>
          <w:ilvl w:val="0"/>
          <w:numId w:val="4"/>
        </w:numPr>
      </w:pPr>
      <w:r>
        <w:t>Staff will not discuss personal information given by parents with other members of staff, except where it affects planning for the child’s needs.  Staff induction includes an awareness of the importance of confidentially in the role of the key person.</w:t>
      </w:r>
    </w:p>
    <w:p w14:paraId="768F45F4" w14:textId="77777777" w:rsidR="00A11634" w:rsidRDefault="00A11634" w:rsidP="00A11634">
      <w:pPr>
        <w:pStyle w:val="BodyText"/>
        <w:rPr>
          <w:b/>
          <w:i/>
        </w:rPr>
      </w:pPr>
      <w:r>
        <w:rPr>
          <w:b/>
          <w:i/>
        </w:rPr>
        <w:t>Other records</w:t>
      </w:r>
    </w:p>
    <w:p w14:paraId="768F45F5" w14:textId="77777777" w:rsidR="00A11634" w:rsidRDefault="00A11634" w:rsidP="00DD7C1A">
      <w:pPr>
        <w:pStyle w:val="BodyText"/>
        <w:numPr>
          <w:ilvl w:val="0"/>
          <w:numId w:val="4"/>
        </w:numPr>
      </w:pPr>
      <w:r>
        <w:t>Issues to do with the employment of staff, whether paid or unpaid, remain confidential to the people directly involved with making personnel decisions.</w:t>
      </w:r>
    </w:p>
    <w:p w14:paraId="52F610F2" w14:textId="77777777" w:rsidR="00FD544E" w:rsidRDefault="00FD544E" w:rsidP="00FD544E">
      <w:pPr>
        <w:pStyle w:val="BodyText"/>
      </w:pPr>
    </w:p>
    <w:p w14:paraId="021884E3" w14:textId="77777777" w:rsidR="00FD544E" w:rsidRDefault="00FD544E" w:rsidP="00FD544E">
      <w:pPr>
        <w:pStyle w:val="BodyText"/>
      </w:pPr>
    </w:p>
    <w:p w14:paraId="2990A165" w14:textId="77777777" w:rsidR="00FD544E" w:rsidRDefault="00FD544E" w:rsidP="00FD544E">
      <w:pPr>
        <w:pStyle w:val="Heading1"/>
        <w:rPr>
          <w:color w:val="0070C0"/>
          <w:sz w:val="36"/>
          <w:szCs w:val="36"/>
        </w:rPr>
      </w:pPr>
      <w:r>
        <w:rPr>
          <w:color w:val="0070C0"/>
          <w:sz w:val="36"/>
          <w:szCs w:val="36"/>
        </w:rPr>
        <w:lastRenderedPageBreak/>
        <w:t>Adoption of Policy</w:t>
      </w:r>
    </w:p>
    <w:p w14:paraId="2C8C732A" w14:textId="77777777" w:rsidR="00FD544E" w:rsidRDefault="00FD544E" w:rsidP="00FD544E">
      <w:r>
        <w:t>This policy was adopted as follows:</w:t>
      </w:r>
    </w:p>
    <w:p w14:paraId="232AD313" w14:textId="77777777" w:rsidR="00FD544E" w:rsidRDefault="00FD544E" w:rsidP="00FD544E">
      <w:r>
        <w:t xml:space="preserve">Meeting of Friends of </w:t>
      </w:r>
      <w:proofErr w:type="spellStart"/>
      <w:r>
        <w:t>Warmley</w:t>
      </w:r>
      <w:proofErr w:type="spellEnd"/>
      <w:r>
        <w:t xml:space="preserve"> Preschool</w:t>
      </w:r>
    </w:p>
    <w:p w14:paraId="3CF037F3" w14:textId="77777777" w:rsidR="00FD544E" w:rsidRDefault="00FD544E" w:rsidP="00FD544E">
      <w:r>
        <w:t>Date Held________________________________________________________________</w:t>
      </w:r>
    </w:p>
    <w:p w14:paraId="669F3A05" w14:textId="77777777" w:rsidR="00FD544E" w:rsidRDefault="00FD544E" w:rsidP="00FD544E">
      <w:r>
        <w:t>Date of review____________________________________________________________</w:t>
      </w:r>
    </w:p>
    <w:p w14:paraId="0581BC5E" w14:textId="77777777" w:rsidR="00FD544E" w:rsidRDefault="00FD544E" w:rsidP="00FD544E">
      <w:r>
        <w:t>Signed on behalf of the management committee:</w:t>
      </w:r>
    </w:p>
    <w:p w14:paraId="5D2420DD" w14:textId="77777777" w:rsidR="00FD544E" w:rsidRDefault="00FD544E" w:rsidP="00FD544E">
      <w:r>
        <w:t>Name of Signatory_________________________________________________________</w:t>
      </w:r>
    </w:p>
    <w:p w14:paraId="4E0D9966" w14:textId="77777777" w:rsidR="00FD544E" w:rsidRDefault="00FD544E" w:rsidP="00FD544E">
      <w:r>
        <w:t>Signature________________________________________________________________</w:t>
      </w:r>
    </w:p>
    <w:p w14:paraId="7AC2B318" w14:textId="77777777" w:rsidR="00FD544E" w:rsidRDefault="00FD544E" w:rsidP="00FD544E">
      <w:r>
        <w:t>Role of Signatory__________________________________ Date ___________________</w:t>
      </w:r>
    </w:p>
    <w:p w14:paraId="1A5DA625" w14:textId="77777777" w:rsidR="00FD544E" w:rsidRDefault="00FD544E" w:rsidP="00FD544E">
      <w:pPr>
        <w:rPr>
          <w:rFonts w:ascii="Arial" w:hAnsi="Arial" w:cs="Arial"/>
          <w:sz w:val="20"/>
          <w:szCs w:val="20"/>
        </w:rPr>
      </w:pPr>
    </w:p>
    <w:p w14:paraId="23498246" w14:textId="77777777" w:rsidR="00FD544E" w:rsidRPr="00A11634" w:rsidRDefault="00FD544E" w:rsidP="00FD544E">
      <w:pPr>
        <w:pStyle w:val="BodyText"/>
      </w:pPr>
    </w:p>
    <w:sectPr w:rsidR="00FD544E" w:rsidRPr="00A11634" w:rsidSect="002C09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BB55" w14:textId="77777777" w:rsidR="002C0907" w:rsidRDefault="002C0907" w:rsidP="00BF6253">
      <w:pPr>
        <w:spacing w:after="0" w:line="240" w:lineRule="auto"/>
      </w:pPr>
      <w:r>
        <w:separator/>
      </w:r>
    </w:p>
  </w:endnote>
  <w:endnote w:type="continuationSeparator" w:id="0">
    <w:p w14:paraId="63395A6E" w14:textId="77777777" w:rsidR="002C0907" w:rsidRDefault="002C0907" w:rsidP="00B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D5AC" w14:textId="77777777" w:rsidR="00B4394A" w:rsidRDefault="00B43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E1F" w14:textId="77777777" w:rsidR="00B4394A" w:rsidRDefault="00B43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623" w14:textId="77777777" w:rsidR="00BF6253" w:rsidRDefault="004E18F7">
    <w:pPr>
      <w:pStyle w:val="Footer"/>
      <w:jc w:val="center"/>
      <w:rPr>
        <w:szCs w:val="20"/>
      </w:rPr>
    </w:pPr>
    <w:r>
      <w:rPr>
        <w:szCs w:val="20"/>
      </w:rPr>
      <w:t>Find us at</w:t>
    </w:r>
  </w:p>
  <w:p w14:paraId="768F4624" w14:textId="77777777" w:rsidR="00BF6253" w:rsidRDefault="004E18F7">
    <w:pPr>
      <w:pStyle w:val="Footer"/>
      <w:jc w:val="center"/>
      <w:rPr>
        <w:color w:val="1F497D" w:themeColor="text2"/>
        <w:szCs w:val="20"/>
      </w:rPr>
    </w:pPr>
    <w:r>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B89E" w14:textId="77777777" w:rsidR="002C0907" w:rsidRDefault="002C0907" w:rsidP="00BF6253">
      <w:pPr>
        <w:spacing w:after="0" w:line="240" w:lineRule="auto"/>
      </w:pPr>
      <w:r>
        <w:separator/>
      </w:r>
    </w:p>
  </w:footnote>
  <w:footnote w:type="continuationSeparator" w:id="0">
    <w:p w14:paraId="2068F56B" w14:textId="77777777" w:rsidR="002C0907" w:rsidRDefault="002C0907" w:rsidP="00BF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2F1" w14:textId="77777777" w:rsidR="00B4394A" w:rsidRDefault="00B43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C074" w14:textId="77777777" w:rsidR="00B4394A" w:rsidRDefault="00B43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BF6253" w14:paraId="768F4615" w14:textId="77777777">
      <w:tc>
        <w:tcPr>
          <w:tcW w:w="2660" w:type="dxa"/>
          <w:vMerge w:val="restart"/>
        </w:tcPr>
        <w:p w14:paraId="768F4613" w14:textId="5542C7C1" w:rsidR="00BF6253" w:rsidRDefault="00B4394A">
          <w:pPr>
            <w:jc w:val="right"/>
            <w:rPr>
              <w:b/>
              <w:color w:val="FF6699"/>
              <w:sz w:val="28"/>
            </w:rPr>
          </w:pPr>
          <w:r>
            <w:rPr>
              <w:b/>
              <w:noProof/>
              <w:color w:val="FF6699"/>
              <w:sz w:val="28"/>
            </w:rPr>
            <w:drawing>
              <wp:inline distT="0" distB="0" distL="0" distR="0" wp14:anchorId="7DF60F3A" wp14:editId="267DDB93">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68F4614" w14:textId="77777777" w:rsidR="00BF6253" w:rsidRDefault="004E18F7">
          <w:pPr>
            <w:jc w:val="center"/>
            <w:rPr>
              <w:b/>
              <w:color w:val="365F91" w:themeColor="accent1" w:themeShade="BF"/>
              <w:sz w:val="36"/>
              <w:szCs w:val="20"/>
            </w:rPr>
          </w:pPr>
          <w:r>
            <w:rPr>
              <w:b/>
              <w:color w:val="FF6699"/>
              <w:sz w:val="36"/>
            </w:rPr>
            <w:t xml:space="preserve">Friends of </w:t>
          </w:r>
          <w:proofErr w:type="spellStart"/>
          <w:r>
            <w:rPr>
              <w:b/>
              <w:color w:val="365F91" w:themeColor="accent1" w:themeShade="BF"/>
              <w:sz w:val="36"/>
            </w:rPr>
            <w:t>Warmley</w:t>
          </w:r>
          <w:proofErr w:type="spellEnd"/>
          <w:r>
            <w:rPr>
              <w:b/>
              <w:color w:val="365F91" w:themeColor="accent1" w:themeShade="BF"/>
              <w:sz w:val="36"/>
            </w:rPr>
            <w:t xml:space="preserve"> Preschool</w:t>
          </w:r>
        </w:p>
      </w:tc>
    </w:tr>
    <w:tr w:rsidR="00BF6253" w14:paraId="768F4618" w14:textId="77777777">
      <w:tc>
        <w:tcPr>
          <w:tcW w:w="2660" w:type="dxa"/>
          <w:vMerge/>
        </w:tcPr>
        <w:p w14:paraId="768F4616" w14:textId="77777777" w:rsidR="00BF6253" w:rsidRDefault="00BF6253">
          <w:pPr>
            <w:jc w:val="right"/>
            <w:rPr>
              <w:rFonts w:cs="Arial"/>
              <w:sz w:val="18"/>
              <w:szCs w:val="20"/>
            </w:rPr>
          </w:pPr>
        </w:p>
      </w:tc>
      <w:tc>
        <w:tcPr>
          <w:tcW w:w="5436" w:type="dxa"/>
        </w:tcPr>
        <w:p w14:paraId="768F4617" w14:textId="77777777" w:rsidR="00BF6253" w:rsidRDefault="004E18F7">
          <w:pPr>
            <w:jc w:val="center"/>
            <w:rPr>
              <w:rFonts w:cs="Arial"/>
              <w:sz w:val="24"/>
              <w:szCs w:val="20"/>
            </w:rPr>
          </w:pPr>
          <w:r>
            <w:rPr>
              <w:rFonts w:cs="Arial"/>
              <w:sz w:val="24"/>
              <w:szCs w:val="20"/>
            </w:rPr>
            <w:t xml:space="preserve">20 Deanery Road, </w:t>
          </w:r>
          <w:proofErr w:type="spellStart"/>
          <w:r>
            <w:rPr>
              <w:bCs/>
              <w:sz w:val="24"/>
              <w:szCs w:val="20"/>
            </w:rPr>
            <w:t>Warmley</w:t>
          </w:r>
          <w:proofErr w:type="spellEnd"/>
          <w:r>
            <w:rPr>
              <w:b/>
              <w:bCs/>
              <w:sz w:val="24"/>
              <w:szCs w:val="20"/>
            </w:rPr>
            <w:t xml:space="preserve">, </w:t>
          </w:r>
          <w:r>
            <w:rPr>
              <w:rFonts w:cs="Arial"/>
              <w:sz w:val="24"/>
              <w:szCs w:val="20"/>
            </w:rPr>
            <w:t>Bristol, BS15 9JB</w:t>
          </w:r>
        </w:p>
      </w:tc>
    </w:tr>
    <w:tr w:rsidR="00BF6253" w14:paraId="768F461C" w14:textId="77777777">
      <w:tc>
        <w:tcPr>
          <w:tcW w:w="2660" w:type="dxa"/>
          <w:vMerge/>
        </w:tcPr>
        <w:p w14:paraId="768F4619" w14:textId="77777777" w:rsidR="00BF6253" w:rsidRDefault="00BF6253">
          <w:pPr>
            <w:jc w:val="right"/>
            <w:rPr>
              <w:rFonts w:cs="Arial"/>
              <w:sz w:val="18"/>
              <w:szCs w:val="20"/>
            </w:rPr>
          </w:pPr>
        </w:p>
      </w:tc>
      <w:tc>
        <w:tcPr>
          <w:tcW w:w="5436" w:type="dxa"/>
        </w:tcPr>
        <w:p w14:paraId="768F461A" w14:textId="77777777" w:rsidR="00BF6253" w:rsidRDefault="004E18F7">
          <w:pPr>
            <w:jc w:val="center"/>
            <w:rPr>
              <w:rFonts w:cs="Arial"/>
              <w:sz w:val="24"/>
              <w:szCs w:val="20"/>
            </w:rPr>
          </w:pPr>
          <w:r>
            <w:rPr>
              <w:rFonts w:cs="Arial"/>
              <w:sz w:val="24"/>
              <w:szCs w:val="20"/>
            </w:rPr>
            <w:t>Tel: 07951 309201</w:t>
          </w:r>
        </w:p>
        <w:p w14:paraId="768F461B" w14:textId="77777777" w:rsidR="00BF6253" w:rsidRDefault="004E18F7">
          <w:pPr>
            <w:jc w:val="center"/>
            <w:rPr>
              <w:b/>
              <w:color w:val="365F91" w:themeColor="accent1" w:themeShade="BF"/>
              <w:sz w:val="24"/>
              <w:szCs w:val="20"/>
            </w:rPr>
          </w:pPr>
          <w:r>
            <w:rPr>
              <w:rFonts w:cs="Arial"/>
              <w:sz w:val="24"/>
              <w:szCs w:val="20"/>
            </w:rPr>
            <w:t>service@warmleypreschool.co.uk</w:t>
          </w:r>
        </w:p>
      </w:tc>
    </w:tr>
    <w:tr w:rsidR="00BF6253" w14:paraId="768F461F" w14:textId="77777777">
      <w:tc>
        <w:tcPr>
          <w:tcW w:w="2660" w:type="dxa"/>
          <w:vMerge/>
        </w:tcPr>
        <w:p w14:paraId="768F461D" w14:textId="77777777" w:rsidR="00BF6253" w:rsidRDefault="00BF6253">
          <w:pPr>
            <w:jc w:val="right"/>
            <w:rPr>
              <w:rFonts w:cs="Arial"/>
              <w:sz w:val="18"/>
              <w:szCs w:val="20"/>
            </w:rPr>
          </w:pPr>
        </w:p>
      </w:tc>
      <w:tc>
        <w:tcPr>
          <w:tcW w:w="5436" w:type="dxa"/>
        </w:tcPr>
        <w:p w14:paraId="768F461E" w14:textId="77777777" w:rsidR="00BF6253" w:rsidRDefault="004E18F7">
          <w:pPr>
            <w:jc w:val="center"/>
            <w:rPr>
              <w:b/>
              <w:color w:val="365F91" w:themeColor="accent1" w:themeShade="BF"/>
              <w:sz w:val="24"/>
              <w:szCs w:val="20"/>
            </w:rPr>
          </w:pPr>
          <w:r>
            <w:rPr>
              <w:rFonts w:cs="Arial"/>
              <w:sz w:val="24"/>
              <w:szCs w:val="20"/>
            </w:rPr>
            <w:t>Charity No: 1017300</w:t>
          </w:r>
        </w:p>
      </w:tc>
    </w:tr>
    <w:tr w:rsidR="00BF6253" w14:paraId="768F4621" w14:textId="77777777">
      <w:trPr>
        <w:gridAfter w:val="1"/>
        <w:wAfter w:w="5436" w:type="dxa"/>
        <w:trHeight w:val="220"/>
      </w:trPr>
      <w:tc>
        <w:tcPr>
          <w:tcW w:w="2660" w:type="dxa"/>
          <w:vMerge/>
        </w:tcPr>
        <w:p w14:paraId="768F4620" w14:textId="77777777" w:rsidR="00BF6253" w:rsidRDefault="00BF6253">
          <w:pPr>
            <w:jc w:val="right"/>
            <w:rPr>
              <w:rFonts w:cs="Arial"/>
              <w:sz w:val="18"/>
              <w:szCs w:val="20"/>
            </w:rPr>
          </w:pPr>
        </w:p>
      </w:tc>
    </w:tr>
  </w:tbl>
  <w:p w14:paraId="768F4622" w14:textId="77777777" w:rsidR="00BF6253" w:rsidRDefault="00BF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1AAF549D"/>
    <w:multiLevelType w:val="hybridMultilevel"/>
    <w:tmpl w:val="4D10E97E"/>
    <w:lvl w:ilvl="0" w:tplc="8DD8F9EA">
      <w:numFmt w:val="bullet"/>
      <w:lvlText w:val=""/>
      <w:lvlJc w:val="left"/>
      <w:pPr>
        <w:ind w:left="720" w:hanging="360"/>
      </w:pPr>
      <w:rPr>
        <w:rFonts w:ascii="Symbol" w:eastAsia="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C656A"/>
    <w:multiLevelType w:val="multilevel"/>
    <w:tmpl w:val="363C65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B57AE1"/>
    <w:multiLevelType w:val="multilevel"/>
    <w:tmpl w:val="41B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9476277">
    <w:abstractNumId w:val="0"/>
  </w:num>
  <w:num w:numId="2" w16cid:durableId="193270133">
    <w:abstractNumId w:val="3"/>
  </w:num>
  <w:num w:numId="3" w16cid:durableId="994726630">
    <w:abstractNumId w:val="2"/>
  </w:num>
  <w:num w:numId="4" w16cid:durableId="227039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43D3B"/>
    <w:rsid w:val="0007794F"/>
    <w:rsid w:val="00110B8F"/>
    <w:rsid w:val="00143F45"/>
    <w:rsid w:val="00185EC2"/>
    <w:rsid w:val="001967C3"/>
    <w:rsid w:val="001C3BCB"/>
    <w:rsid w:val="00281E91"/>
    <w:rsid w:val="002950C1"/>
    <w:rsid w:val="002C0907"/>
    <w:rsid w:val="00322835"/>
    <w:rsid w:val="00394ECD"/>
    <w:rsid w:val="003C71F6"/>
    <w:rsid w:val="003F4F46"/>
    <w:rsid w:val="0040734D"/>
    <w:rsid w:val="00443992"/>
    <w:rsid w:val="004E18F7"/>
    <w:rsid w:val="004F7790"/>
    <w:rsid w:val="005D657E"/>
    <w:rsid w:val="006125BF"/>
    <w:rsid w:val="00616E21"/>
    <w:rsid w:val="00832C52"/>
    <w:rsid w:val="008450AE"/>
    <w:rsid w:val="0088158E"/>
    <w:rsid w:val="008872FD"/>
    <w:rsid w:val="008A6E76"/>
    <w:rsid w:val="008B4478"/>
    <w:rsid w:val="008C5985"/>
    <w:rsid w:val="008D3A56"/>
    <w:rsid w:val="008F7330"/>
    <w:rsid w:val="009068F1"/>
    <w:rsid w:val="009314BB"/>
    <w:rsid w:val="009F0D02"/>
    <w:rsid w:val="00A11634"/>
    <w:rsid w:val="00AE6DDA"/>
    <w:rsid w:val="00B0695B"/>
    <w:rsid w:val="00B4394A"/>
    <w:rsid w:val="00B95726"/>
    <w:rsid w:val="00BD2300"/>
    <w:rsid w:val="00BF6253"/>
    <w:rsid w:val="00C640D4"/>
    <w:rsid w:val="00CC24AD"/>
    <w:rsid w:val="00CD00BF"/>
    <w:rsid w:val="00CD3F01"/>
    <w:rsid w:val="00CE210D"/>
    <w:rsid w:val="00D36523"/>
    <w:rsid w:val="00D70032"/>
    <w:rsid w:val="00D7165C"/>
    <w:rsid w:val="00D82F58"/>
    <w:rsid w:val="00DA06CF"/>
    <w:rsid w:val="00DB2BD9"/>
    <w:rsid w:val="00DD7C1A"/>
    <w:rsid w:val="00E311B6"/>
    <w:rsid w:val="00F853E7"/>
    <w:rsid w:val="00FD1908"/>
    <w:rsid w:val="00FD544E"/>
    <w:rsid w:val="32D17003"/>
    <w:rsid w:val="6422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45E5"/>
  <w15:docId w15:val="{CDBCF14B-5F29-4A22-8748-DB24BF81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53"/>
    <w:rPr>
      <w:sz w:val="22"/>
      <w:szCs w:val="22"/>
      <w:lang w:eastAsia="en-US"/>
    </w:rPr>
  </w:style>
  <w:style w:type="paragraph" w:styleId="Heading1">
    <w:name w:val="heading 1"/>
    <w:basedOn w:val="Normal"/>
    <w:next w:val="Normal"/>
    <w:link w:val="Heading1Char"/>
    <w:uiPriority w:val="9"/>
    <w:qFormat/>
    <w:rsid w:val="00BF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F6253"/>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6253"/>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BF6253"/>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BF6253"/>
    <w:pPr>
      <w:tabs>
        <w:tab w:val="center" w:pos="4513"/>
        <w:tab w:val="right" w:pos="9026"/>
      </w:tabs>
      <w:spacing w:after="0" w:line="240" w:lineRule="auto"/>
    </w:pPr>
  </w:style>
  <w:style w:type="paragraph" w:styleId="Header">
    <w:name w:val="header"/>
    <w:basedOn w:val="Normal"/>
    <w:link w:val="HeaderChar"/>
    <w:uiPriority w:val="99"/>
    <w:unhideWhenUsed/>
    <w:qFormat/>
    <w:rsid w:val="00BF6253"/>
    <w:pPr>
      <w:tabs>
        <w:tab w:val="center" w:pos="4513"/>
        <w:tab w:val="right" w:pos="9026"/>
      </w:tabs>
      <w:spacing w:after="0" w:line="240" w:lineRule="auto"/>
    </w:pPr>
  </w:style>
  <w:style w:type="table" w:styleId="TableGrid">
    <w:name w:val="Table Grid"/>
    <w:basedOn w:val="TableNormal"/>
    <w:uiPriority w:val="59"/>
    <w:rsid w:val="00BF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BF6253"/>
  </w:style>
  <w:style w:type="character" w:customStyle="1" w:styleId="FooterChar">
    <w:name w:val="Footer Char"/>
    <w:basedOn w:val="DefaultParagraphFont"/>
    <w:link w:val="Footer"/>
    <w:uiPriority w:val="99"/>
    <w:qFormat/>
    <w:rsid w:val="00BF6253"/>
  </w:style>
  <w:style w:type="character" w:customStyle="1" w:styleId="BalloonTextChar">
    <w:name w:val="Balloon Text Char"/>
    <w:basedOn w:val="DefaultParagraphFont"/>
    <w:link w:val="BalloonText"/>
    <w:uiPriority w:val="99"/>
    <w:semiHidden/>
    <w:qFormat/>
    <w:rsid w:val="00BF6253"/>
    <w:rPr>
      <w:rFonts w:ascii="Tahoma" w:hAnsi="Tahoma" w:cs="Tahoma"/>
      <w:sz w:val="16"/>
      <w:szCs w:val="16"/>
    </w:rPr>
  </w:style>
  <w:style w:type="character" w:customStyle="1" w:styleId="Heading2Char">
    <w:name w:val="Heading 2 Char"/>
    <w:basedOn w:val="DefaultParagraphFont"/>
    <w:link w:val="Heading2"/>
    <w:rsid w:val="00BF6253"/>
    <w:rPr>
      <w:rFonts w:ascii="Arial" w:eastAsia="Microsoft YaHei" w:hAnsi="Arial" w:cs="Mangal"/>
      <w:b/>
      <w:bCs/>
      <w:i/>
      <w:iCs/>
      <w:kern w:val="1"/>
      <w:sz w:val="28"/>
      <w:szCs w:val="28"/>
      <w:lang w:eastAsia="hi-IN" w:bidi="hi-IN"/>
    </w:rPr>
  </w:style>
  <w:style w:type="character" w:customStyle="1" w:styleId="BodyTextChar">
    <w:name w:val="Body Text Char"/>
    <w:basedOn w:val="DefaultParagraphFont"/>
    <w:link w:val="BodyText"/>
    <w:qFormat/>
    <w:rsid w:val="00BF6253"/>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BF62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cp:lastPrinted>2020-02-24T21:08:00Z</cp:lastPrinted>
  <dcterms:created xsi:type="dcterms:W3CDTF">2024-03-21T11:53:00Z</dcterms:created>
  <dcterms:modified xsi:type="dcterms:W3CDTF">2024-03-27T11:40:00Z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